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36058" w:rsidP="00E36058" w:rsidRDefault="00E36058" w14:paraId="0AD7EABC" w14:textId="58CE63B3">
      <w:pPr>
        <w:bidi w:val="0"/>
      </w:pPr>
      <w:r w:rsidRPr="582DF51A" w:rsidR="00E36058">
        <w:rPr>
          <w:b w:val="1"/>
          <w:bCs w:val="1"/>
        </w:rPr>
        <w:t>Yarden Avnor</w:t>
      </w:r>
      <w:r w:rsidRPr="582DF51A" w:rsidR="6A079C3B">
        <w:rPr>
          <w:b w:val="1"/>
          <w:bCs w:val="1"/>
        </w:rPr>
        <w:t>, PhD</w:t>
      </w:r>
      <w:r>
        <w:br/>
      </w:r>
      <w:r w:rsidRPr="582DF51A" w:rsidR="00E36058">
        <w:rPr>
          <w:i w:val="1"/>
          <w:iCs w:val="1"/>
        </w:rPr>
        <w:t>Research and Strategy | Myers-JDC-Brookdale</w:t>
      </w:r>
    </w:p>
    <w:p w:rsidRPr="00E36058" w:rsidR="00E36058" w:rsidP="00E36058" w:rsidRDefault="00E36058" w14:paraId="63D82901" w14:textId="76A9F0D0">
      <w:pPr>
        <w:bidi w:val="0"/>
      </w:pPr>
      <w:r w:rsidRPr="00D57AEC">
        <w:rPr>
          <w:noProof/>
        </w:rPr>
        <w:drawing>
          <wp:inline distT="0" distB="0" distL="0" distR="0" wp14:anchorId="70885984" wp14:editId="5EB32CA1">
            <wp:extent cx="2265400" cy="1835150"/>
            <wp:effectExtent l="0" t="0" r="1905" b="0"/>
            <wp:docPr id="1355706900"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06900" name="Picture 1" descr="A person smiling at the camera&#10;&#10;Description automatically generated"/>
                    <pic:cNvPicPr/>
                  </pic:nvPicPr>
                  <pic:blipFill>
                    <a:blip r:embed="rId4"/>
                    <a:stretch>
                      <a:fillRect/>
                    </a:stretch>
                  </pic:blipFill>
                  <pic:spPr>
                    <a:xfrm>
                      <a:off x="0" y="0"/>
                      <a:ext cx="2271033" cy="1839713"/>
                    </a:xfrm>
                    <a:prstGeom prst="rect">
                      <a:avLst/>
                    </a:prstGeom>
                  </pic:spPr>
                </pic:pic>
              </a:graphicData>
            </a:graphic>
          </wp:inline>
        </w:drawing>
      </w:r>
    </w:p>
    <w:p w:rsidRPr="00E36058" w:rsidR="00E36058" w:rsidP="00E36058" w:rsidRDefault="00E36058" w14:paraId="1854E286" w14:textId="6B5429CD">
      <w:pPr>
        <w:bidi w:val="0"/>
      </w:pPr>
      <w:r w:rsidRPr="00E36058">
        <w:t>At the Myers-JDC-Brookdale Institute, Yarden Avnor works closely with Executive Director Michal Grinstein-Weiss to advance strategic research initiatives in Israel and the United States, with the goal of addressing complex social challenges and informing evidence-based policy decisions.</w:t>
      </w:r>
    </w:p>
    <w:p w:rsidRPr="00E36058" w:rsidR="00E36058" w:rsidP="00E36058" w:rsidRDefault="00E36058" w14:paraId="0B82F950" w14:textId="77777777">
      <w:pPr>
        <w:bidi w:val="0"/>
      </w:pPr>
      <w:r w:rsidRPr="00E36058">
        <w:t>Born in Israel and raised in the United States, Yarden Avnor returned to Israel as a lone soldier and served as a commander in the IDF’s Havat Hashomer unit, a specialized program for youth at risk. She went on to earn her PhD in Clinical Neuropsychology from the University of Haifa, where her research focused on the neurodevelopmental effects of early childhood trauma.</w:t>
      </w:r>
    </w:p>
    <w:p w:rsidRPr="00E36058" w:rsidR="00E36058" w:rsidP="00E36058" w:rsidRDefault="00E36058" w14:paraId="3AA3223E" w14:textId="77777777">
      <w:pPr>
        <w:bidi w:val="0"/>
      </w:pPr>
      <w:r w:rsidRPr="00E36058">
        <w:t>She joined the Institute in 2025, bringing a cross-cultural perspective and deep commitment to advancing impactful social research.</w:t>
      </w:r>
    </w:p>
    <w:p w:rsidR="0059472A" w:rsidP="00E36058" w:rsidRDefault="0059472A" w14:paraId="41AF4BCB" w14:textId="77777777">
      <w:pPr>
        <w:bidi w:val="0"/>
      </w:pPr>
    </w:p>
    <w:sectPr w:rsidR="0059472A" w:rsidSect="00617BC0">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58"/>
    <w:rsid w:val="00437695"/>
    <w:rsid w:val="0059472A"/>
    <w:rsid w:val="00617BC0"/>
    <w:rsid w:val="00877AEA"/>
    <w:rsid w:val="00DB46D3"/>
    <w:rsid w:val="00E36058"/>
    <w:rsid w:val="582DF51A"/>
    <w:rsid w:val="6A079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BF8B"/>
  <w15:chartTrackingRefBased/>
  <w15:docId w15:val="{F37B96EA-94C7-455D-9D6E-B137D411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paragraph" w:styleId="Heading1">
    <w:name w:val="heading 1"/>
    <w:basedOn w:val="Normal"/>
    <w:next w:val="Normal"/>
    <w:link w:val="Heading1Char"/>
    <w:uiPriority w:val="9"/>
    <w:qFormat/>
    <w:rsid w:val="00E360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0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0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60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60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60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60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60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60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60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60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6058"/>
    <w:rPr>
      <w:rFonts w:eastAsiaTheme="majorEastAsia" w:cstheme="majorBidi"/>
      <w:color w:val="272727" w:themeColor="text1" w:themeTint="D8"/>
    </w:rPr>
  </w:style>
  <w:style w:type="paragraph" w:styleId="Title">
    <w:name w:val="Title"/>
    <w:basedOn w:val="Normal"/>
    <w:next w:val="Normal"/>
    <w:link w:val="TitleChar"/>
    <w:uiPriority w:val="10"/>
    <w:qFormat/>
    <w:rsid w:val="00E360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60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60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6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058"/>
    <w:pPr>
      <w:spacing w:before="160"/>
      <w:jc w:val="center"/>
    </w:pPr>
    <w:rPr>
      <w:i/>
      <w:iCs/>
      <w:color w:val="404040" w:themeColor="text1" w:themeTint="BF"/>
    </w:rPr>
  </w:style>
  <w:style w:type="character" w:styleId="QuoteChar" w:customStyle="1">
    <w:name w:val="Quote Char"/>
    <w:basedOn w:val="DefaultParagraphFont"/>
    <w:link w:val="Quote"/>
    <w:uiPriority w:val="29"/>
    <w:rsid w:val="00E36058"/>
    <w:rPr>
      <w:i/>
      <w:iCs/>
      <w:color w:val="404040" w:themeColor="text1" w:themeTint="BF"/>
    </w:rPr>
  </w:style>
  <w:style w:type="paragraph" w:styleId="ListParagraph">
    <w:name w:val="List Paragraph"/>
    <w:basedOn w:val="Normal"/>
    <w:uiPriority w:val="34"/>
    <w:qFormat/>
    <w:rsid w:val="00E36058"/>
    <w:pPr>
      <w:ind w:left="720"/>
      <w:contextualSpacing/>
    </w:pPr>
  </w:style>
  <w:style w:type="character" w:styleId="IntenseEmphasis">
    <w:name w:val="Intense Emphasis"/>
    <w:basedOn w:val="DefaultParagraphFont"/>
    <w:uiPriority w:val="21"/>
    <w:qFormat/>
    <w:rsid w:val="00E36058"/>
    <w:rPr>
      <w:i/>
      <w:iCs/>
      <w:color w:val="0F4761" w:themeColor="accent1" w:themeShade="BF"/>
    </w:rPr>
  </w:style>
  <w:style w:type="paragraph" w:styleId="IntenseQuote">
    <w:name w:val="Intense Quote"/>
    <w:basedOn w:val="Normal"/>
    <w:next w:val="Normal"/>
    <w:link w:val="IntenseQuoteChar"/>
    <w:uiPriority w:val="30"/>
    <w:qFormat/>
    <w:rsid w:val="00E360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6058"/>
    <w:rPr>
      <w:i/>
      <w:iCs/>
      <w:color w:val="0F4761" w:themeColor="accent1" w:themeShade="BF"/>
    </w:rPr>
  </w:style>
  <w:style w:type="character" w:styleId="IntenseReference">
    <w:name w:val="Intense Reference"/>
    <w:basedOn w:val="DefaultParagraphFont"/>
    <w:uiPriority w:val="32"/>
    <w:qFormat/>
    <w:rsid w:val="00E36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271">
      <w:bodyDiv w:val="1"/>
      <w:marLeft w:val="0"/>
      <w:marRight w:val="0"/>
      <w:marTop w:val="0"/>
      <w:marBottom w:val="0"/>
      <w:divBdr>
        <w:top w:val="none" w:sz="0" w:space="0" w:color="auto"/>
        <w:left w:val="none" w:sz="0" w:space="0" w:color="auto"/>
        <w:bottom w:val="none" w:sz="0" w:space="0" w:color="auto"/>
        <w:right w:val="none" w:sz="0" w:space="0" w:color="auto"/>
      </w:divBdr>
    </w:div>
    <w:div w:id="7452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0CB6DE5743A4E91DC487E7FEBC7AD" ma:contentTypeVersion="3357" ma:contentTypeDescription="Create a new document." ma:contentTypeScope="" ma:versionID="1e64da82d87e9e3454b6deb34a3b1312">
  <xsd:schema xmlns:xsd="http://www.w3.org/2001/XMLSchema" xmlns:xs="http://www.w3.org/2001/XMLSchema" xmlns:p="http://schemas.microsoft.com/office/2006/metadata/properties" xmlns:ns2="391c0b28-c563-4859-b308-6d2f36e2dadd" xmlns:ns3="990f0e92-d365-4870-8b74-9b5e821f388a" targetNamespace="http://schemas.microsoft.com/office/2006/metadata/properties" ma:root="true" ma:fieldsID="6c9a359e775b4b8a105937b2b003c1e7" ns2:_="" ns3:_="">
    <xsd:import namespace="391c0b28-c563-4859-b308-6d2f36e2dadd"/>
    <xsd:import namespace="990f0e92-d365-4870-8b74-9b5e821f38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c0b28-c563-4859-b308-6d2f36e2da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3f4eeb5-d55e-4987-8ed6-6c1e150f0455}" ma:internalName="TaxCatchAll" ma:showField="CatchAllData" ma:web="391c0b28-c563-4859-b308-6d2f36e2d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f0e92-d365-4870-8b74-9b5e821f38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052595-e0a3-4aa6-8855-c090d5a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f0e92-d365-4870-8b74-9b5e821f388a">
      <Terms xmlns="http://schemas.microsoft.com/office/infopath/2007/PartnerControls"/>
    </lcf76f155ced4ddcb4097134ff3c332f>
    <TaxCatchAll xmlns="391c0b28-c563-4859-b308-6d2f36e2dadd" xsi:nil="true"/>
    <_dlc_DocId xmlns="391c0b28-c563-4859-b308-6d2f36e2dadd">4NCTCWS7FQNJ-1474551662-97050</_dlc_DocId>
    <_dlc_DocIdUrl xmlns="391c0b28-c563-4859-b308-6d2f36e2dadd">
      <Url>https://jdcil.sharepoint.com/sites/Brookdale/FamiliesGroup/_layouts/15/DocIdRedir.aspx?ID=4NCTCWS7FQNJ-1474551662-97050</Url>
      <Description>4NCTCWS7FQNJ-1474551662-97050</Description>
    </_dlc_DocIdUrl>
  </documentManagement>
</p:properties>
</file>

<file path=customXml/itemProps1.xml><?xml version="1.0" encoding="utf-8"?>
<ds:datastoreItem xmlns:ds="http://schemas.openxmlformats.org/officeDocument/2006/customXml" ds:itemID="{000708E6-F023-445C-BE2E-2A75CDA743C7}"/>
</file>

<file path=customXml/itemProps2.xml><?xml version="1.0" encoding="utf-8"?>
<ds:datastoreItem xmlns:ds="http://schemas.openxmlformats.org/officeDocument/2006/customXml" ds:itemID="{DA07F0C7-699A-4CCA-A5E8-0BB3FCF957D2}"/>
</file>

<file path=customXml/itemProps3.xml><?xml version="1.0" encoding="utf-8"?>
<ds:datastoreItem xmlns:ds="http://schemas.openxmlformats.org/officeDocument/2006/customXml" ds:itemID="{A1D72ABF-1F33-40B9-9B45-485C1236B087}"/>
</file>

<file path=customXml/itemProps4.xml><?xml version="1.0" encoding="utf-8"?>
<ds:datastoreItem xmlns:ds="http://schemas.openxmlformats.org/officeDocument/2006/customXml" ds:itemID="{7FE79D4E-22FF-489F-B48B-D19F55970E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Yarden Avnor</dc:creator>
  <cp:keywords/>
  <dc:description/>
  <cp:lastModifiedBy>Yarden Avnor</cp:lastModifiedBy>
  <cp:revision>3</cp:revision>
  <dcterms:created xsi:type="dcterms:W3CDTF">2025-05-05T21:38:00Z</dcterms:created>
  <dcterms:modified xsi:type="dcterms:W3CDTF">2026-02-18T17:41:12Z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0x0101002100CB6DE5743A4E91DC487E7FEBC7AD</vt:lpwstr>
  </property>
  <property fmtid="{D5CDD505-2E9C-101B-9397-08002B2CF9AE}" pid="3" name="_dlc_DocIdItemGuid">
    <vt:lpwstr>bde1c70a-e057-4634-9666-9e91dbc8b29d</vt:lpwstr>
  </property>
</Properties>
</file>